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jc w:val="right"/>
        <w:rPr>
          <w:highlight w:val="none"/>
          <w:shd w:fill="auto" w:val="clear"/>
        </w:rPr>
      </w:pPr>
      <w:bookmarkStart w:id="0" w:name="_GoBack"/>
      <w:bookmarkEnd w:id="0"/>
      <w:r>
        <w:rPr>
          <w:rFonts w:eastAsia="Arial" w:cs="Arial" w:ascii="Arial" w:hAnsi="Arial"/>
          <w:b/>
          <w:color w:val="000000"/>
          <w:shd w:fill="auto" w:val="clear"/>
        </w:rPr>
        <w:t>ALLEGATO B</w:t>
      </w:r>
    </w:p>
    <w:p>
      <w:pPr>
        <w:pStyle w:val="LO-normal"/>
        <w:widowControl w:val="false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LO-normal"/>
        <w:widowControl w:val="false"/>
        <w:rPr>
          <w:rFonts w:ascii="Guatemala" w:hAnsi="Guatemala" w:eastAsia="Guatemala" w:cs="Guatemala"/>
          <w:color w:val="00000A"/>
          <w:sz w:val="20"/>
          <w:szCs w:val="20"/>
        </w:rPr>
      </w:pPr>
      <w:r>
        <w:rPr>
          <w:rFonts w:eastAsia="Guatemala" w:cs="Guatemala" w:ascii="Guatemala" w:hAnsi="Guatemala"/>
          <w:color w:val="00000A"/>
          <w:sz w:val="20"/>
          <w:szCs w:val="20"/>
        </w:rPr>
      </w:r>
    </w:p>
    <w:p>
      <w:pPr>
        <w:pStyle w:val="LO-normal"/>
        <w:widowControl w:val="false"/>
        <w:jc w:val="right"/>
        <w:rPr>
          <w:rFonts w:ascii="Guatemala" w:hAnsi="Guatemala" w:eastAsia="Guatemala" w:cs="Guatemala"/>
          <w:b/>
          <w:color w:val="000000"/>
        </w:rPr>
      </w:pPr>
      <w:r>
        <w:rPr>
          <w:rFonts w:eastAsia="Guatemala" w:cs="Guatemala" w:ascii="Guatemala" w:hAnsi="Guatemala"/>
          <w:b/>
          <w:color w:val="000000"/>
        </w:rPr>
      </w:r>
    </w:p>
    <w:p>
      <w:pPr>
        <w:pStyle w:val="LO-normal"/>
        <w:widowControl w:val="false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SERVIZIO DI MANUTENZIONE ORDINARIA AREE VERDI, LUDICHE E ARREDO URBANO SUL TERRITORIO DELLA CIRCOSCRIZIONE 5 </w:t>
      </w:r>
      <w:r>
        <w:rPr>
          <w:rFonts w:eastAsia="Arial" w:cs="Arial" w:ascii="Arial" w:hAnsi="Arial"/>
          <w:b/>
          <w:sz w:val="22"/>
          <w:szCs w:val="22"/>
        </w:rPr>
        <w:t>. Anni 2026, 2027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LO-normal"/>
        <w:widowControl w:val="false"/>
        <w:rPr>
          <w:rFonts w:ascii="Guatemala" w:hAnsi="Guatemala" w:eastAsia="Guatemala" w:cs="Guatemala"/>
          <w:color w:val="00000A"/>
          <w:sz w:val="20"/>
          <w:szCs w:val="20"/>
        </w:rPr>
      </w:pPr>
      <w:r>
        <w:rPr>
          <w:rFonts w:eastAsia="Guatemala" w:cs="Guatemala" w:ascii="Guatemala" w:hAnsi="Guatemala"/>
          <w:color w:val="00000A"/>
          <w:sz w:val="20"/>
          <w:szCs w:val="20"/>
        </w:rPr>
      </w:r>
    </w:p>
    <w:p>
      <w:pPr>
        <w:pStyle w:val="LO-normal"/>
        <w:widowControl w:val="false"/>
        <w:jc w:val="center"/>
        <w:rPr>
          <w:rFonts w:ascii="Guatemala" w:hAnsi="Guatemala" w:eastAsia="Guatemala" w:cs="Guatemala"/>
          <w:color w:val="00000A"/>
          <w:sz w:val="20"/>
          <w:szCs w:val="20"/>
        </w:rPr>
      </w:pPr>
      <w:r>
        <w:rPr>
          <w:rFonts w:eastAsia="Arial" w:cs="Arial" w:ascii="Arial" w:hAnsi="Arial"/>
          <w:b/>
          <w:color w:val="000000"/>
          <w:u w:val="single"/>
        </w:rPr>
        <w:t>ELENCO MARCHI ATTREZZATURE IN GESTIONE ALLA CIRCOSCRIZIONE</w:t>
      </w:r>
    </w:p>
    <w:p>
      <w:pPr>
        <w:pStyle w:val="LO-normal"/>
        <w:widowControl w:val="false"/>
        <w:jc w:val="center"/>
        <w:rPr>
          <w:rFonts w:ascii="Arial" w:hAnsi="Arial" w:eastAsia="Arial" w:cs="Arial"/>
          <w:b/>
          <w:color w:val="000000"/>
          <w:u w:val="single"/>
        </w:rPr>
      </w:pPr>
      <w:r>
        <w:rPr>
          <w:rFonts w:eastAsia="Arial" w:cs="Arial" w:ascii="Arial" w:hAnsi="Arial"/>
          <w:b/>
          <w:color w:val="000000"/>
          <w:u w:val="single"/>
        </w:rPr>
      </w:r>
    </w:p>
    <w:p>
      <w:pPr>
        <w:pStyle w:val="LO-normal"/>
        <w:widowControl w:val="false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tbl>
      <w:tblPr>
        <w:tblStyle w:val="TableNormal"/>
        <w:tblW w:w="9599" w:type="dxa"/>
        <w:jc w:val="left"/>
        <w:tblInd w:w="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08"/>
        <w:gridCol w:w="3590"/>
      </w:tblGrid>
      <w:tr>
        <w:trPr>
          <w:trHeight w:val="795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before="0" w:after="0"/>
              <w:ind w:left="0" w:right="0" w:hanging="1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A"/>
                <w:kern w:val="0"/>
                <w:sz w:val="20"/>
                <w:szCs w:val="20"/>
                <w:lang w:val="it-IT" w:eastAsia="zh-CN" w:bidi="hi-IN"/>
              </w:rPr>
              <w:t>ELENCO</w:t>
            </w: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it-IT" w:eastAsia="zh-CN" w:bidi="hi-IN"/>
              </w:rPr>
              <w:t xml:space="preserve"> MARCHI ATTREZZATURE PRESENTI NELLE AREE GIOCO DELLA  CIRCOSCRIZIONE 5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it-IT" w:eastAsia="zh-CN" w:bidi="hi-IN"/>
              </w:rPr>
              <w:t>N. ATTREZZATURE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POZZA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NOBER</w:t>
            </w:r>
          </w:p>
        </w:tc>
        <w:tc>
          <w:tcPr>
            <w:tcW w:w="359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PLAYCITY - GRANUFLEX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MOBYESPANS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VINCIPLAY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LAPPSET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LANDSCAPE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KOMPAN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LUDOPARK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zh-CN" w:bidi="hi-IN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STEBO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HAGS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LEGNOLANDIA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TECNOLEGNO FANTONI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NUOVA RADAR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HOLZHOF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zh-CN" w:bidi="hi-IN"/>
              </w:rPr>
              <w:t>VORTEX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zh-CN" w:bidi="hi-IN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AUG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HUSSON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4"/>
                <w:szCs w:val="24"/>
                <w:lang w:val="it-IT" w:eastAsia="zh-CN" w:bidi="hi-IN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zh-CN" w:bidi="hi-IN"/>
              </w:rPr>
              <w:t>PROLUDIC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val="it-IT" w:eastAsia="zh-CN" w:bidi="hi-IN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it-IT" w:eastAsia="zh-CN" w:bidi="hi-IN"/>
              </w:rPr>
              <w:t>ATTREZZATURA FITNESS SENZA MARCA</w:t>
            </w:r>
          </w:p>
        </w:tc>
        <w:tc>
          <w:tcPr>
            <w:tcW w:w="359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kern w:val="0"/>
                <w:sz w:val="24"/>
                <w:szCs w:val="24"/>
                <w:lang w:val="it-IT" w:eastAsia="zh-CN" w:bidi="hi-IN"/>
              </w:rPr>
            </w:pPr>
            <w:r>
              <w:rPr>
                <w:rFonts w:eastAsia="Calibri" w:cs="Calibri" w:ascii="Arial" w:hAnsi="Arial"/>
                <w:kern w:val="0"/>
                <w:sz w:val="24"/>
                <w:szCs w:val="24"/>
                <w:lang w:val="it-IT" w:eastAsia="zh-CN" w:bidi="hi-IN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right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it-IT" w:eastAsia="zh-CN" w:bidi="hi-IN"/>
              </w:rPr>
              <w:t>TOTALE</w:t>
            </w:r>
          </w:p>
        </w:tc>
        <w:tc>
          <w:tcPr>
            <w:tcW w:w="3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it-IT" w:eastAsia="zh-CN" w:bidi="hi-IN"/>
              </w:rPr>
              <w:t>202</w:t>
            </w:r>
          </w:p>
        </w:tc>
      </w:tr>
    </w:tbl>
    <w:p>
      <w:pPr>
        <w:pStyle w:val="LO-normal"/>
        <w:ind w:firstLine="7655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ind w:firstLine="7655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-normal"/>
        <w:ind w:firstLine="7655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-normal"/>
        <w:ind w:firstLine="7655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-normal"/>
        <w:spacing w:lineRule="auto" w:line="276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IL PRESENTE DOCUMENTO DEVE ESSERE TRASMESSO FIRMATO DIGITALMENTE </w:t>
      </w:r>
    </w:p>
    <w:p>
      <w:pPr>
        <w:pStyle w:val="LO-normal"/>
        <w:spacing w:lineRule="auto" w:line="276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DAL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val="000000"/>
          <w:sz w:val="22"/>
          <w:szCs w:val="22"/>
        </w:rPr>
        <w:t>LEGALE RAPPRESENTANTE DELL’</w:t>
      </w:r>
      <w:r>
        <w:rPr>
          <w:rFonts w:eastAsia="Arial" w:cs="Arial" w:ascii="Arial" w:hAnsi="Arial"/>
          <w:b/>
          <w:color w:val="000000"/>
          <w:sz w:val="22"/>
          <w:szCs w:val="22"/>
        </w:rPr>
        <w:t>OPERATORE ECONOMICO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397" w:top="2674" w:footer="397" w:bottom="215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uatemal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tabs>
        <w:tab w:val="clear" w:pos="720"/>
        <w:tab w:val="center" w:pos="4819" w:leader="none"/>
        <w:tab w:val="right" w:pos="9638" w:leader="none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1127760</wp:posOffset>
          </wp:positionH>
          <wp:positionV relativeFrom="paragraph">
            <wp:posOffset>-510540</wp:posOffset>
          </wp:positionV>
          <wp:extent cx="1157605" cy="640715"/>
          <wp:effectExtent l="0" t="0" r="0" b="0"/>
          <wp:wrapNone/>
          <wp:docPr id="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1"/>
      <w:tabs>
        <w:tab w:val="clear" w:pos="720"/>
        <w:tab w:val="center" w:pos="4153" w:leader="none"/>
        <w:tab w:val="right" w:pos="8306" w:leader="none"/>
        <w:tab w:val="right" w:pos="9072" w:leader="none"/>
      </w:tabs>
      <w:spacing w:lineRule="auto" w:line="240"/>
      <w:jc w:val="center"/>
      <w:rPr>
        <w:rFonts w:ascii="Arial" w:hAnsi="Arial"/>
      </w:rPr>
    </w:pPr>
    <w:r>
      <w:rPr>
        <w:rFonts w:ascii="Arial" w:hAnsi="Arial"/>
        <w:sz w:val="16"/>
        <w:szCs w:val="16"/>
      </w:rPr>
      <w:t>Circoscrizione 5 Ufficio Segreteria Presidente - Via Stradella, 192 - 10147 Torino - tel. +39.011.01135547/15</w:t>
    </w:r>
  </w:p>
  <w:p>
    <w:pPr>
      <w:pStyle w:val="LO-normal1"/>
      <w:tabs>
        <w:tab w:val="clear" w:pos="720"/>
        <w:tab w:val="center" w:pos="4153" w:leader="none"/>
        <w:tab w:val="right" w:pos="8306" w:leader="none"/>
        <w:tab w:val="right" w:pos="9072" w:leader="none"/>
      </w:tabs>
      <w:spacing w:lineRule="auto" w:line="240"/>
      <w:jc w:val="center"/>
      <w:rPr/>
    </w:pPr>
    <w:r>
      <w:rPr>
        <w:rFonts w:ascii="Arial" w:hAnsi="Arial"/>
        <w:sz w:val="16"/>
        <w:szCs w:val="16"/>
      </w:rPr>
      <w:t xml:space="preserve">e-mail: </w:t>
    </w:r>
    <w:hyperlink r:id="rId2">
      <w:r>
        <w:rPr>
          <w:rFonts w:ascii="Arial" w:hAnsi="Arial"/>
          <w:color w:val="1155CC"/>
          <w:sz w:val="16"/>
          <w:szCs w:val="16"/>
          <w:u w:val="single"/>
        </w:rPr>
        <w:t>c5.segreteriapresidente@comune.torino.it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3094355</wp:posOffset>
          </wp:positionH>
          <wp:positionV relativeFrom="page">
            <wp:posOffset>171450</wp:posOffset>
          </wp:positionV>
          <wp:extent cx="1370330" cy="1256030"/>
          <wp:effectExtent l="0" t="0" r="0" b="0"/>
          <wp:wrapTopAndBottom/>
          <wp:docPr id="1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1256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3614420</wp:posOffset>
          </wp:positionH>
          <wp:positionV relativeFrom="paragraph">
            <wp:posOffset>9083675</wp:posOffset>
          </wp:positionV>
          <wp:extent cx="2276475" cy="93345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714" t="16075" r="27567" b="10381"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LO-normal"/>
    <w:next w:val="LO-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87d65"/>
    <w:rPr>
      <w:rFonts w:ascii="Tahoma" w:hAnsi="Tahoma" w:cs="Mangal"/>
      <w:sz w:val="16"/>
      <w:szCs w:val="14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LO-normal"/>
    <w:next w:val="Corpodeltesto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Sottotitolo">
    <w:name w:val="Subtitle"/>
    <w:basedOn w:val="LO-normal"/>
    <w:next w:val="LO-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87d65"/>
    <w:pPr/>
    <w:rPr>
      <w:rFonts w:ascii="Tahoma" w:hAnsi="Tahoma" w:cs="Mangal"/>
      <w:sz w:val="16"/>
      <w:szCs w:val="14"/>
    </w:rPr>
  </w:style>
  <w:style w:type="paragraph" w:styleId="Intestazione">
    <w:name w:val="Header"/>
    <w:basedOn w:val="Intestazioneepidipagin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" w:hAnsi="Times" w:eastAsia="Times" w:cs="Times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c5.segretriapresidente@comune.torino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LibreOffice/7.5.8.2$Windows_X86_64 LibreOffice_project/f718d63693263970429a68f568db6046aaa9df01</Application>
  <AppVersion>15.0000</AppVersion>
  <Pages>1</Pages>
  <Words>119</Words>
  <Characters>712</Characters>
  <CharactersWithSpaces>782</CharactersWithSpaces>
  <Paragraphs>51</Paragraphs>
  <Company>Comune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2025-10-13T10:26:00Z</dcterms:created>
  <dc:creator>ROBERTO VITO GRIECO</dc:creator>
  <dc:description/>
  <dc:language>it-IT</dc:language>
  <cp:lastModifiedBy/>
  <dcterms:modified xsi:type="dcterms:W3CDTF">2025-10-27T14:00:06Z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